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70" w:lineRule="exact"/>
        <w:rPr>
          <w:rFonts w:hint="eastAsia" w:ascii="黑体" w:hAnsi="黑体" w:eastAsia="黑体" w:cs="仿宋"/>
          <w:sz w:val="32"/>
          <w:szCs w:val="32"/>
        </w:rPr>
      </w:pPr>
      <w:r>
        <w:rPr>
          <w:rFonts w:hint="eastAsia" w:ascii="黑体" w:hAnsi="黑体" w:eastAsia="黑体" w:cs="仿宋"/>
          <w:sz w:val="32"/>
          <w:szCs w:val="32"/>
        </w:rPr>
        <w:t>附件3</w:t>
      </w:r>
    </w:p>
    <w:p>
      <w:pPr>
        <w:spacing w:after="156" w:afterLines="50" w:line="570" w:lineRule="exact"/>
        <w:jc w:val="center"/>
        <w:rPr>
          <w:rFonts w:hint="eastAsia" w:ascii="方正小标宋简体" w:hAnsi="仿宋_GB2312" w:eastAsia="方正小标宋简体" w:cs="仿宋_GB2312"/>
          <w:color w:val="000000"/>
          <w:sz w:val="44"/>
          <w:szCs w:val="44"/>
        </w:rPr>
      </w:pPr>
      <w:r>
        <w:rPr>
          <w:rFonts w:hint="eastAsia" w:ascii="方正小标宋简体" w:hAnsi="仿宋_GB2312" w:eastAsia="方正小标宋简体" w:cs="仿宋_GB2312"/>
          <w:sz w:val="44"/>
          <w:szCs w:val="44"/>
        </w:rPr>
        <w:t>2025年度石城县县属国企公开招聘劳动合同制</w:t>
      </w:r>
      <w:r>
        <w:rPr>
          <w:rFonts w:hint="eastAsia" w:ascii="方正小标宋简体" w:hAnsi="仿宋_GB2312" w:eastAsia="方正小标宋简体" w:cs="仿宋_GB2312"/>
          <w:color w:val="000000"/>
          <w:sz w:val="44"/>
          <w:szCs w:val="44"/>
        </w:rPr>
        <w:t>人员岗位表</w:t>
      </w:r>
    </w:p>
    <w:tbl>
      <w:tblPr>
        <w:tblStyle w:val="3"/>
        <w:tblW w:w="14000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0"/>
        <w:gridCol w:w="1980"/>
        <w:gridCol w:w="845"/>
        <w:gridCol w:w="720"/>
        <w:gridCol w:w="4915"/>
        <w:gridCol w:w="1080"/>
        <w:gridCol w:w="1080"/>
        <w:gridCol w:w="2004"/>
        <w:gridCol w:w="83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tblHeader/>
          <w:jc w:val="center"/>
        </w:trPr>
        <w:tc>
          <w:tcPr>
            <w:tcW w:w="5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  <w:t>序</w:t>
            </w: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  <w:br w:type="textWrapping"/>
            </w: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  <w:t>号</w:t>
            </w:r>
          </w:p>
        </w:tc>
        <w:tc>
          <w:tcPr>
            <w:tcW w:w="19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  <w:t>招聘单位</w:t>
            </w:r>
          </w:p>
        </w:tc>
        <w:tc>
          <w:tcPr>
            <w:tcW w:w="84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  <w:t>岗位</w:t>
            </w: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  <w:br w:type="textWrapping"/>
            </w: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  <w:t>名称</w:t>
            </w:r>
          </w:p>
        </w:tc>
        <w:tc>
          <w:tcPr>
            <w:tcW w:w="720" w:type="dxa"/>
            <w:vMerge w:val="restar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  <w:t>招聘</w:t>
            </w: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  <w:br w:type="textWrapping"/>
            </w: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  <w:t>人数</w:t>
            </w:r>
          </w:p>
        </w:tc>
        <w:tc>
          <w:tcPr>
            <w:tcW w:w="907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  <w:t>资      格      条      件</w:t>
            </w:r>
          </w:p>
        </w:tc>
        <w:tc>
          <w:tcPr>
            <w:tcW w:w="8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  <w:t>备注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tblHeader/>
          <w:jc w:val="center"/>
        </w:trPr>
        <w:tc>
          <w:tcPr>
            <w:tcW w:w="5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19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8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720" w:type="dxa"/>
            <w:vMerge w:val="continue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4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  <w:t>专业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  <w:t>学历学位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  <w:t>年龄</w:t>
            </w:r>
          </w:p>
        </w:tc>
        <w:tc>
          <w:tcPr>
            <w:tcW w:w="2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  <w:t>其他条件</w:t>
            </w:r>
          </w:p>
        </w:tc>
        <w:tc>
          <w:tcPr>
            <w:tcW w:w="8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3" w:hRule="atLeast"/>
          <w:jc w:val="center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石城县城投集团总公司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工程管理岗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研究生：土木类（0814）、建筑类（0813）、工程管理（1256） 本科：土木类（0810）、建筑类（0828）、工程管理（120103）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本科及以上学历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35周岁及以下</w:t>
            </w:r>
          </w:p>
        </w:tc>
        <w:tc>
          <w:tcPr>
            <w:tcW w:w="2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具备3年及以上建筑或市政工程建设工作经验</w:t>
            </w:r>
          </w:p>
        </w:tc>
        <w:tc>
          <w:tcPr>
            <w:tcW w:w="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工程类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6" w:hRule="atLeast"/>
          <w:jc w:val="center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石城县文旅集团下属子公司翔瑞机场有限公司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综合岗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研究生：中国语言文学类（0501）、法学类（03） 本科：中国语言文学类（0501）、法学类（03）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本科及以上学历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35周岁及以下</w:t>
            </w:r>
          </w:p>
        </w:tc>
        <w:tc>
          <w:tcPr>
            <w:tcW w:w="2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具有2年以上从事本专业岗位工作经验</w:t>
            </w:r>
          </w:p>
        </w:tc>
        <w:tc>
          <w:tcPr>
            <w:tcW w:w="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综合类</w:t>
            </w:r>
          </w:p>
        </w:tc>
      </w:tr>
      <w:bookmarkEnd w:id="0"/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41" w:hRule="atLeast"/>
          <w:jc w:val="center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3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石城县文旅集团下属子公司翔瑞机场有限公司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项目建设岗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研究生：管理科学与工程类（1201）、土木类（0814）、建筑类（0813） 本科：管理科学与工程类（1201）、土木类（0810）、建筑类（0828）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本科及以上学历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35周岁及以下</w:t>
            </w:r>
          </w:p>
        </w:tc>
        <w:tc>
          <w:tcPr>
            <w:tcW w:w="2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具有2年以上建设单位、施工单位施工现场相关工作经历并具有二级建造师执业资格证书</w:t>
            </w:r>
          </w:p>
        </w:tc>
        <w:tc>
          <w:tcPr>
            <w:tcW w:w="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工程类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2" w:hRule="atLeast"/>
          <w:jc w:val="center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4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石城县文旅集团下属子公司翔瑞机场有限公司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招商运营岗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研究生：工商管理类（1202） 本科：航空航天类（0820）、工商管理类（1202）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本科及以上学历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35周岁及以下</w:t>
            </w:r>
          </w:p>
        </w:tc>
        <w:tc>
          <w:tcPr>
            <w:tcW w:w="2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</w:p>
        </w:tc>
        <w:tc>
          <w:tcPr>
            <w:tcW w:w="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市场类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8" w:hRule="atLeast"/>
          <w:jc w:val="center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5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石城县文旅集团下属子公司石泉石美旅游文化发展有限公司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财务兼文员岗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研究生：会计学（120201）、企业管理（财务管理）（120202）、审计（1257） 本科：会计学（120203K）、财务管理（120204）、审计学（120207）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本科及以上学历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35周岁及以下</w:t>
            </w:r>
          </w:p>
        </w:tc>
        <w:tc>
          <w:tcPr>
            <w:tcW w:w="2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具有初级会计专业资格证书</w:t>
            </w:r>
          </w:p>
        </w:tc>
        <w:tc>
          <w:tcPr>
            <w:tcW w:w="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财务类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6" w:hRule="atLeast"/>
          <w:jc w:val="center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6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石城县文旅集团下属子公司石泉石美旅游文化发展有限公司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讲解员岗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研究生：旅游管理（120203） 本科生：旅游管理类（1209）、旅游类（3401）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本科及以上学历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35周岁及以下</w:t>
            </w:r>
          </w:p>
        </w:tc>
        <w:tc>
          <w:tcPr>
            <w:tcW w:w="2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持有导游员资格证书</w:t>
            </w:r>
          </w:p>
        </w:tc>
        <w:tc>
          <w:tcPr>
            <w:tcW w:w="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综合类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6" w:hRule="atLeast"/>
          <w:jc w:val="center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7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石城县文旅集团下属子公司石泉石美旅游文化发展有限公司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计调岗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研究生：旅游管理（120203）、计算机类（0812） 本科生：旅游管理类（1209）、旅游类（3401）、计算机类（0809）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本科及以上学历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35周岁及以下</w:t>
            </w:r>
          </w:p>
        </w:tc>
        <w:tc>
          <w:tcPr>
            <w:tcW w:w="2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</w:p>
        </w:tc>
        <w:tc>
          <w:tcPr>
            <w:tcW w:w="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综合类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6" w:hRule="atLeast"/>
          <w:jc w:val="center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8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石城县文旅集团下属子公司石泉石美旅游文化发展有限公司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票务管理岗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研究生：企业管理（财务管理）（120202）、计算机类（0812） 本科：财务管理（120204）、计算机类（0809）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本科及以上学历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35周岁及以下</w:t>
            </w:r>
          </w:p>
        </w:tc>
        <w:tc>
          <w:tcPr>
            <w:tcW w:w="2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</w:p>
        </w:tc>
        <w:tc>
          <w:tcPr>
            <w:tcW w:w="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  <w:lang w:val="en-US" w:eastAsia="zh-CN"/>
              </w:rPr>
              <w:t>财务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6" w:hRule="atLeast"/>
          <w:jc w:val="center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9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石城县文旅集团下属子公司石泉石美旅游文化发展有限公司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自媒体运营岗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研究生：计算机类（0812）、设计学（1305）、新闻传播学（0503）、新闻与传播（0552）、企业管理（市场营销）（120202） 本科：计算机类（0809）、设计学类（1305）、新闻传媒学类（0503）、市场营销（120202）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本科及以上学历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35周岁及以下</w:t>
            </w:r>
          </w:p>
        </w:tc>
        <w:tc>
          <w:tcPr>
            <w:tcW w:w="2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</w:p>
        </w:tc>
        <w:tc>
          <w:tcPr>
            <w:tcW w:w="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综合类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4" w:hRule="atLeast"/>
          <w:jc w:val="center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10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石城县文旅集团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会计岗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研究生：会计学（120201）、企业管理（财务管理）（120202）、审计（1257）；  本科：会计学（120203K）、财务管理（120204）、审计学（120207）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本科及以上学历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35周岁及以下</w:t>
            </w:r>
          </w:p>
        </w:tc>
        <w:tc>
          <w:tcPr>
            <w:tcW w:w="2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具有初级会计专业技术资格证书</w:t>
            </w:r>
          </w:p>
        </w:tc>
        <w:tc>
          <w:tcPr>
            <w:tcW w:w="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财务类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1" w:hRule="atLeast"/>
          <w:jc w:val="center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11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石城县文旅集团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党务岗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研究生：中国语言文学类（0501）、法学类（03） 本科：中国语言文学类（0501）、法学类（03）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本科及以上学历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35周岁及以下</w:t>
            </w:r>
          </w:p>
        </w:tc>
        <w:tc>
          <w:tcPr>
            <w:tcW w:w="2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中共党员</w:t>
            </w:r>
          </w:p>
        </w:tc>
        <w:tc>
          <w:tcPr>
            <w:tcW w:w="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综合类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8" w:hRule="atLeast"/>
          <w:jc w:val="center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12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石城县工交企业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运营岗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专业不限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本科及以上学历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35周岁及以下</w:t>
            </w:r>
          </w:p>
        </w:tc>
        <w:tc>
          <w:tcPr>
            <w:tcW w:w="2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</w:p>
        </w:tc>
        <w:tc>
          <w:tcPr>
            <w:tcW w:w="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市场类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2" w:hRule="atLeast"/>
          <w:jc w:val="center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13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石城县工交企业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综合岗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研究生：中国语言文学类（0501）、新闻传播学（0503）、新闻与传播（0552）、法学类（03）、计算机类（0812）、行政管理（120401）、企业管理（人力资源管理）（120202） 本科：中国语言文学类（0501）、新闻传媒学类（0503）、法学类（03）、计算机类（0809）、行政管理（120402）、人力资源管理（120206）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本科及以上学历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35周岁及以下</w:t>
            </w:r>
          </w:p>
        </w:tc>
        <w:tc>
          <w:tcPr>
            <w:tcW w:w="2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</w:p>
        </w:tc>
        <w:tc>
          <w:tcPr>
            <w:tcW w:w="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综合类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8" w:hRule="atLeast"/>
          <w:jc w:val="center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14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石城县工交企业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工程技术岗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工程造价（120105）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本科及以上学历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35周岁及以下</w:t>
            </w:r>
          </w:p>
        </w:tc>
        <w:tc>
          <w:tcPr>
            <w:tcW w:w="2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3年相关工作经验，需提供工作证明</w:t>
            </w:r>
          </w:p>
        </w:tc>
        <w:tc>
          <w:tcPr>
            <w:tcW w:w="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工程类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3" w:hRule="atLeast"/>
          <w:jc w:val="center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15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石城县工交企业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工程技术岗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研究生：土木类（0814）、建筑类（0813） 本科：土木类（0810）、建筑类（0828）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本科及以上学历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35周岁及以下</w:t>
            </w:r>
          </w:p>
        </w:tc>
        <w:tc>
          <w:tcPr>
            <w:tcW w:w="2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3年相关工作经验，需提供工作证明</w:t>
            </w:r>
          </w:p>
        </w:tc>
        <w:tc>
          <w:tcPr>
            <w:tcW w:w="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工程类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7" w:hRule="atLeast"/>
          <w:jc w:val="center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16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石城县工交企业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会计岗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研究生：会计学（120201）、企业管理（财务管理）（120202）、审计（1257）；  本科：会计学（120203K）、财务管理（120204）、审计学（120207）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本科及以上学历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35周岁及以下</w:t>
            </w:r>
          </w:p>
        </w:tc>
        <w:tc>
          <w:tcPr>
            <w:tcW w:w="2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3年及以上会计或审计工作经验，需提供工作证明</w:t>
            </w:r>
          </w:p>
        </w:tc>
        <w:tc>
          <w:tcPr>
            <w:tcW w:w="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财务类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8" w:hRule="atLeast"/>
          <w:jc w:val="center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17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石城县工交企业下属子公司泓诚产业投资有限公司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招商专员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3</w:t>
            </w:r>
          </w:p>
        </w:tc>
        <w:tc>
          <w:tcPr>
            <w:tcW w:w="4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专业不限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本科及以上学历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35周岁及以下</w:t>
            </w:r>
          </w:p>
        </w:tc>
        <w:tc>
          <w:tcPr>
            <w:tcW w:w="2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</w:p>
        </w:tc>
        <w:tc>
          <w:tcPr>
            <w:tcW w:w="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市场类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6" w:hRule="atLeast"/>
          <w:jc w:val="center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18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石城县工交企业下属子公司泓诚产业投资有限公司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基金岗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研究生：法学类（03）、经济学（02）、会计学（120201）、企业管理（财务管理）（120202）  本科：法学类（03）、金融学（0203）、经济学（0201）、会计学（120203K）、财务管理（120204）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本科及以上学历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35周岁及以下</w:t>
            </w:r>
          </w:p>
        </w:tc>
        <w:tc>
          <w:tcPr>
            <w:tcW w:w="2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</w:p>
        </w:tc>
        <w:tc>
          <w:tcPr>
            <w:tcW w:w="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财务类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4" w:hRule="atLeast"/>
          <w:jc w:val="center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19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石城县工交企业下属子公司泓诚产业投资有限公司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文秘岗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研究生：中国语言文学类（0501）、新闻传播学（0503）、新闻与传播（0552）、法学类（03）、计算机类（0812）、行政管理（120401）、企业管理（人力资源管理）（120202） 本科：中国语言文学类（0501）、新闻传媒学类（0503）、法学类（03）、计算机类（0809）、行政管理（120402）、人力资源管理（120206）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本科及以上学历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35周岁及以下</w:t>
            </w:r>
          </w:p>
        </w:tc>
        <w:tc>
          <w:tcPr>
            <w:tcW w:w="2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</w:p>
        </w:tc>
        <w:tc>
          <w:tcPr>
            <w:tcW w:w="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综合类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3" w:hRule="atLeast"/>
          <w:jc w:val="center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20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石城县工交企业下属子公司泓诚产业投资有限公司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招商服务岗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研究生：公共管理类（1204）、会计学（120201）、法学类（03）、经济学（02）、企业管理（市场营销）（120202）、英语（050201）  本科：公共管理类（1204）、会计学（120203K）、法学类（03）、经济学（0201）、市场营销（120202）、英语（050201）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本科及以上学历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35周岁及以下</w:t>
            </w:r>
          </w:p>
        </w:tc>
        <w:tc>
          <w:tcPr>
            <w:tcW w:w="2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</w:p>
        </w:tc>
        <w:tc>
          <w:tcPr>
            <w:tcW w:w="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市场类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1" w:hRule="atLeast"/>
          <w:jc w:val="center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21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石城县工交企业下属子公司泓诚产业投资有限公司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出纳岗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研究生：会计学（120201）、企业管理（财务管理）（120202）；  本科：会计学（120203K）、财务管理（120204）；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本科及以上学历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35周岁及以下</w:t>
            </w:r>
          </w:p>
        </w:tc>
        <w:tc>
          <w:tcPr>
            <w:tcW w:w="2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2年以上出纳工作经验，需提供工作证明</w:t>
            </w:r>
          </w:p>
        </w:tc>
        <w:tc>
          <w:tcPr>
            <w:tcW w:w="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财务类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4" w:hRule="atLeast"/>
          <w:jc w:val="center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bookmarkStart w:id="1" w:name="_GoBack" w:colFirst="6" w:colLast="6"/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22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石城县农林水企业下属子公司江西珍珍天然食品有限公司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销售管理岗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研究生：企业管理（市场营销）（120202） 本科：市场营销（120202）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本科及以上学历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35周岁及以下</w:t>
            </w:r>
          </w:p>
        </w:tc>
        <w:tc>
          <w:tcPr>
            <w:tcW w:w="2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具有销售类1年及以上工作经历</w:t>
            </w:r>
          </w:p>
        </w:tc>
        <w:tc>
          <w:tcPr>
            <w:tcW w:w="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市场类</w:t>
            </w: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43D1CDC"/>
    <w:rsid w:val="02390EBF"/>
    <w:rsid w:val="1C1C393A"/>
    <w:rsid w:val="443D1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Office_11.8.2.11019_F1E327BC-269C-435d-A152-05C5408002CA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2025-06-27T07:41:00Z</dcterms:created>
  <dc:creator>赤音黑子</dc:creator>
  <cp:lastModifiedBy>赤音黑子</cp:lastModifiedBy>
  <dcterms:modified xsi:type="dcterms:W3CDTF">2025-06-30T09:44:38Z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2052-11.8.2.11019</vt:lpwstr>
  </property>
  <property fmtid="{D5CDD505-2E9C-101B-9397-08002B2CF9AE}" pid="3" name="ICV">
    <vt:lpwstr>7FCD043783FD49F3AC248D59FFFBB1A8</vt:lpwstr>
  </property>
</Properties>
</file>